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Приложение </w:t>
      </w:r>
      <w:r>
        <w:rPr>
          <w:szCs w:val="28"/>
        </w:rPr>
        <w:t>15</w:t>
      </w:r>
      <w:r w:rsidRPr="00EC0A28">
        <w:rPr>
          <w:szCs w:val="28"/>
        </w:rPr>
        <w:t xml:space="preserve"> </w:t>
      </w:r>
    </w:p>
    <w:p w:rsidR="00B91EF5" w:rsidRPr="00EC0A28" w:rsidRDefault="00B91EF5" w:rsidP="00B91EF5">
      <w:pPr>
        <w:widowControl w:val="0"/>
        <w:ind w:left="5245" w:right="-536"/>
        <w:rPr>
          <w:szCs w:val="28"/>
        </w:rPr>
      </w:pPr>
      <w:r w:rsidRPr="00EC0A28">
        <w:rPr>
          <w:szCs w:val="28"/>
        </w:rPr>
        <w:t xml:space="preserve">к Порядку предоставления субсидий 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гражданам, ведущим личное 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подсобное хозяйство, крестьянским (фермерским) хозяйствам, 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индивидуальным предпринимателям, осуществляющим деятельность 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в области сельскохозяйственного производства на территории 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>муниципального образования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муниципальный округ 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>город Горячий Ключ</w:t>
      </w:r>
    </w:p>
    <w:p w:rsidR="00B91EF5" w:rsidRPr="00EC0A28" w:rsidRDefault="00B91EF5" w:rsidP="00B91EF5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Краснодарского края </w:t>
      </w: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tabs>
          <w:tab w:val="left" w:pos="-5180"/>
        </w:tabs>
        <w:spacing w:line="218" w:lineRule="auto"/>
        <w:rPr>
          <w:szCs w:val="28"/>
        </w:rPr>
      </w:pPr>
    </w:p>
    <w:p w:rsidR="00F13EBA" w:rsidRPr="00492548" w:rsidRDefault="00F13EBA" w:rsidP="00A818C0">
      <w:pPr>
        <w:widowControl w:val="0"/>
        <w:tabs>
          <w:tab w:val="left" w:pos="-5180"/>
        </w:tabs>
        <w:spacing w:line="218" w:lineRule="auto"/>
        <w:rPr>
          <w:szCs w:val="28"/>
        </w:rPr>
      </w:pPr>
    </w:p>
    <w:p w:rsidR="00A818C0" w:rsidRPr="00427C0F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427C0F">
        <w:rPr>
          <w:b/>
          <w:szCs w:val="28"/>
        </w:rPr>
        <w:t>ФОРМА</w:t>
      </w:r>
    </w:p>
    <w:p w:rsidR="00A818C0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>
        <w:rPr>
          <w:b/>
          <w:szCs w:val="28"/>
        </w:rPr>
        <w:t>справки-расчет</w:t>
      </w:r>
      <w:r w:rsidRPr="00427C0F">
        <w:rPr>
          <w:b/>
          <w:szCs w:val="28"/>
        </w:rPr>
        <w:t xml:space="preserve"> </w:t>
      </w:r>
      <w:r w:rsidRPr="00492548">
        <w:rPr>
          <w:b/>
          <w:szCs w:val="28"/>
        </w:rPr>
        <w:t>сум</w:t>
      </w:r>
      <w:r>
        <w:rPr>
          <w:b/>
          <w:szCs w:val="28"/>
        </w:rPr>
        <w:t>мы субсидии на возмещение части</w:t>
      </w:r>
    </w:p>
    <w:p w:rsidR="00A818C0" w:rsidRPr="00492548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b/>
          <w:szCs w:val="28"/>
        </w:rPr>
      </w:pPr>
      <w:r w:rsidRPr="00492548">
        <w:rPr>
          <w:b/>
          <w:color w:val="000000"/>
          <w:szCs w:val="28"/>
        </w:rPr>
        <w:t>затрат,</w:t>
      </w:r>
      <w:r w:rsidRPr="00427C0F">
        <w:rPr>
          <w:b/>
          <w:color w:val="000000"/>
          <w:szCs w:val="28"/>
        </w:rPr>
        <w:t xml:space="preserve"> </w:t>
      </w:r>
      <w:r w:rsidRPr="00492548">
        <w:rPr>
          <w:b/>
          <w:color w:val="000000"/>
          <w:szCs w:val="28"/>
        </w:rPr>
        <w:t xml:space="preserve">понесенных на приобретение </w:t>
      </w:r>
      <w:r w:rsidRPr="00492548">
        <w:rPr>
          <w:b/>
          <w:szCs w:val="28"/>
        </w:rPr>
        <w:t>молодняка</w:t>
      </w:r>
    </w:p>
    <w:p w:rsidR="00A818C0" w:rsidRPr="00492548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492548">
        <w:rPr>
          <w:b/>
          <w:szCs w:val="28"/>
        </w:rPr>
        <w:t>кроликов, гусей, индеек</w:t>
      </w:r>
    </w:p>
    <w:p w:rsidR="00A818C0" w:rsidRPr="00492548" w:rsidRDefault="00A818C0" w:rsidP="00A818C0">
      <w:pPr>
        <w:widowControl w:val="0"/>
        <w:tabs>
          <w:tab w:val="left" w:pos="-5180"/>
        </w:tabs>
        <w:spacing w:line="218" w:lineRule="auto"/>
        <w:rPr>
          <w:szCs w:val="28"/>
        </w:rPr>
      </w:pPr>
    </w:p>
    <w:p w:rsidR="00A818C0" w:rsidRPr="00492548" w:rsidRDefault="00A818C0" w:rsidP="00A818C0">
      <w:pPr>
        <w:widowControl w:val="0"/>
        <w:tabs>
          <w:tab w:val="left" w:pos="-5180"/>
        </w:tabs>
        <w:spacing w:line="218" w:lineRule="auto"/>
        <w:rPr>
          <w:szCs w:val="28"/>
        </w:rPr>
      </w:pPr>
    </w:p>
    <w:p w:rsidR="00A818C0" w:rsidRPr="00427C0F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szCs w:val="28"/>
        </w:rPr>
      </w:pPr>
      <w:r w:rsidRPr="00427C0F">
        <w:rPr>
          <w:szCs w:val="28"/>
        </w:rPr>
        <w:t xml:space="preserve">СПРАВКА-РАСЧЕТ </w:t>
      </w:r>
    </w:p>
    <w:p w:rsidR="00A818C0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  <w:r w:rsidRPr="00427C0F">
        <w:rPr>
          <w:szCs w:val="28"/>
        </w:rPr>
        <w:t xml:space="preserve">суммы субсидии на возмещение части </w:t>
      </w:r>
      <w:r>
        <w:rPr>
          <w:color w:val="000000"/>
          <w:szCs w:val="28"/>
        </w:rPr>
        <w:t>затрат, понесенных</w:t>
      </w:r>
    </w:p>
    <w:p w:rsidR="00A818C0" w:rsidRPr="00427C0F" w:rsidRDefault="00A818C0" w:rsidP="00A818C0">
      <w:pPr>
        <w:widowControl w:val="0"/>
        <w:spacing w:line="218" w:lineRule="auto"/>
        <w:jc w:val="center"/>
        <w:rPr>
          <w:szCs w:val="28"/>
        </w:rPr>
      </w:pPr>
      <w:r w:rsidRPr="00427C0F">
        <w:rPr>
          <w:color w:val="000000"/>
          <w:szCs w:val="28"/>
        </w:rPr>
        <w:t xml:space="preserve">на приобретение </w:t>
      </w:r>
      <w:r w:rsidRPr="00427C0F">
        <w:rPr>
          <w:szCs w:val="28"/>
        </w:rPr>
        <w:t>молодняка кроликов, гусей, индеек</w:t>
      </w:r>
    </w:p>
    <w:p w:rsidR="00A818C0" w:rsidRPr="00492548" w:rsidRDefault="00A818C0" w:rsidP="00A818C0">
      <w:pPr>
        <w:widowControl w:val="0"/>
        <w:spacing w:line="218" w:lineRule="auto"/>
        <w:jc w:val="center"/>
        <w:rPr>
          <w:szCs w:val="28"/>
        </w:rPr>
      </w:pPr>
    </w:p>
    <w:tbl>
      <w:tblPr>
        <w:tblW w:w="96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1"/>
        <w:gridCol w:w="5441"/>
      </w:tblGrid>
      <w:tr w:rsidR="00A818C0" w:rsidRPr="00492548" w:rsidTr="00A818C0"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получателя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ИНН/КПП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ОКПО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ОКАТО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3C3443">
        <w:trPr>
          <w:trHeight w:val="601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Юридический адрес и телефон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получателя субсидий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3C3443">
        <w:trPr>
          <w:trHeight w:val="623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Банковские реквизиты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Расчетный счет получателя субсидий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Корреспондентский счет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банка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БИК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Pr="00F13EBA" w:rsidRDefault="00A818C0" w:rsidP="00A818C0">
      <w:pPr>
        <w:widowControl w:val="0"/>
        <w:spacing w:line="218" w:lineRule="auto"/>
        <w:rPr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1"/>
        <w:gridCol w:w="1120"/>
        <w:gridCol w:w="1400"/>
        <w:gridCol w:w="700"/>
        <w:gridCol w:w="1329"/>
        <w:gridCol w:w="1611"/>
        <w:gridCol w:w="980"/>
        <w:gridCol w:w="1379"/>
      </w:tblGrid>
      <w:tr w:rsidR="00A818C0" w:rsidRPr="00492548" w:rsidTr="00F13EBA">
        <w:trPr>
          <w:trHeight w:val="1515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Виды</w:t>
            </w:r>
          </w:p>
          <w:p w:rsidR="00A818C0" w:rsidRPr="00492548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животных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Количество</w:t>
            </w:r>
          </w:p>
          <w:p w:rsidR="00A818C0" w:rsidRPr="00492548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животных</w:t>
            </w:r>
          </w:p>
          <w:p w:rsidR="00A818C0" w:rsidRPr="00492548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(голов)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Стоимость одной головы приобретенных животных</w:t>
            </w:r>
          </w:p>
          <w:p w:rsidR="00A818C0" w:rsidRPr="00492548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(рублей)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Ставка</w:t>
            </w:r>
          </w:p>
          <w:p w:rsidR="00A818C0" w:rsidRPr="00492548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субсидии</w:t>
            </w:r>
          </w:p>
          <w:p w:rsidR="00A818C0" w:rsidRPr="00492548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(%)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Максимальный размер выплаты за одну голову</w:t>
            </w:r>
          </w:p>
          <w:p w:rsidR="00A818C0" w:rsidRPr="00492548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(рублей)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Размер целевых средств</w:t>
            </w:r>
          </w:p>
          <w:p w:rsidR="00A818C0" w:rsidRPr="00492548" w:rsidRDefault="002A195B" w:rsidP="00A818C0">
            <w:pPr>
              <w:widowControl w:val="0"/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гр6= =гр2×гр3×гр4/95</w:t>
            </w:r>
            <w:bookmarkStart w:id="0" w:name="_GoBack"/>
            <w:bookmarkEnd w:id="0"/>
          </w:p>
          <w:p w:rsidR="00A818C0" w:rsidRPr="00492548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(рублей)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Размер целевых средств</w:t>
            </w:r>
          </w:p>
          <w:p w:rsidR="00A818C0" w:rsidRPr="00492548" w:rsidRDefault="00A818C0" w:rsidP="00A818C0">
            <w:pPr>
              <w:widowControl w:val="0"/>
              <w:ind w:left="-113" w:right="-113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гр7= =гр2×гр5</w:t>
            </w:r>
          </w:p>
          <w:p w:rsidR="00A818C0" w:rsidRPr="00492548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(рублей)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Сумма субсидии (минимальная величина из графы 6 или 7)</w:t>
            </w:r>
          </w:p>
          <w:p w:rsidR="00A818C0" w:rsidRPr="00492548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(рублей)</w:t>
            </w:r>
          </w:p>
        </w:tc>
      </w:tr>
      <w:tr w:rsidR="00A818C0" w:rsidRPr="00492548" w:rsidTr="00A818C0"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8</w:t>
            </w:r>
          </w:p>
        </w:tc>
      </w:tr>
      <w:tr w:rsidR="00A818C0" w:rsidRPr="00492548" w:rsidTr="00F13EBA">
        <w:trPr>
          <w:trHeight w:val="577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F5621E" w:rsidRDefault="00A818C0" w:rsidP="00A818C0">
            <w:pPr>
              <w:widowControl w:val="0"/>
              <w:spacing w:line="21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Молодняк кроликов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A818C0" w:rsidRPr="00492548" w:rsidTr="00A818C0"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F5621E" w:rsidRDefault="00A818C0" w:rsidP="00A818C0">
            <w:pPr>
              <w:widowControl w:val="0"/>
              <w:spacing w:line="21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Молодняк гусей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A818C0" w:rsidRPr="00492548" w:rsidTr="00A818C0"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F5621E" w:rsidRDefault="00A818C0" w:rsidP="00A818C0">
            <w:pPr>
              <w:widowControl w:val="0"/>
              <w:spacing w:line="21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Молодняк индеек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A818C0" w:rsidRPr="00492548" w:rsidTr="00A818C0"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818C0" w:rsidRPr="00F5621E" w:rsidRDefault="00A818C0" w:rsidP="00A818C0">
            <w:pPr>
              <w:widowControl w:val="0"/>
              <w:spacing w:line="218" w:lineRule="auto"/>
              <w:rPr>
                <w:sz w:val="20"/>
                <w:szCs w:val="20"/>
              </w:rPr>
            </w:pPr>
            <w:r w:rsidRPr="00F5621E">
              <w:rPr>
                <w:sz w:val="20"/>
                <w:szCs w:val="20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Default="00A818C0" w:rsidP="00A818C0">
            <w:pPr>
              <w:widowControl w:val="0"/>
              <w:jc w:val="center"/>
            </w:pPr>
            <w:r w:rsidRPr="005A2435">
              <w:rPr>
                <w:sz w:val="24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Default="00A818C0" w:rsidP="00A818C0">
            <w:pPr>
              <w:widowControl w:val="0"/>
              <w:jc w:val="center"/>
            </w:pPr>
            <w:r w:rsidRPr="005A2435">
              <w:rPr>
                <w:sz w:val="24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5A2435">
              <w:rPr>
                <w:sz w:val="24"/>
              </w:rPr>
              <w:t>х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5A2435">
              <w:rPr>
                <w:sz w:val="24"/>
              </w:rPr>
              <w:t>х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5A2435">
              <w:rPr>
                <w:sz w:val="24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5A2435">
              <w:rPr>
                <w:sz w:val="24"/>
              </w:rPr>
              <w:t>х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</w:tbl>
    <w:p w:rsidR="00A818C0" w:rsidRPr="00492548" w:rsidRDefault="00A818C0" w:rsidP="00A818C0">
      <w:pPr>
        <w:widowControl w:val="0"/>
        <w:ind w:left="502"/>
        <w:jc w:val="both"/>
        <w:rPr>
          <w:sz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  <w:gridCol w:w="1495"/>
        <w:gridCol w:w="567"/>
        <w:gridCol w:w="2091"/>
      </w:tblGrid>
      <w:tr w:rsidR="00A818C0" w:rsidRPr="00492548" w:rsidTr="00A818C0">
        <w:tc>
          <w:tcPr>
            <w:tcW w:w="5309" w:type="dxa"/>
            <w:hideMark/>
          </w:tcPr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>Глава КФХ (индивидуальный</w:t>
            </w:r>
          </w:p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>предприниматель)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5309" w:type="dxa"/>
            <w:hideMark/>
          </w:tcPr>
          <w:p w:rsidR="00A818C0" w:rsidRPr="00492548" w:rsidRDefault="00A818C0" w:rsidP="00A818C0">
            <w:pPr>
              <w:widowControl w:val="0"/>
              <w:rPr>
                <w:sz w:val="18"/>
                <w:szCs w:val="18"/>
              </w:rPr>
            </w:pPr>
            <w:r w:rsidRPr="00492548">
              <w:rPr>
                <w:szCs w:val="28"/>
              </w:rPr>
              <w:t xml:space="preserve">      </w:t>
            </w:r>
          </w:p>
          <w:p w:rsidR="00A818C0" w:rsidRPr="00492548" w:rsidRDefault="00A818C0" w:rsidP="00A818C0">
            <w:pPr>
              <w:widowControl w:val="0"/>
              <w:ind w:left="-111"/>
              <w:rPr>
                <w:szCs w:val="2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A30C6C">
              <w:rPr>
                <w:sz w:val="24"/>
              </w:rPr>
              <w:t>М.П.</w:t>
            </w:r>
            <w:r w:rsidRPr="00492548">
              <w:rPr>
                <w:szCs w:val="28"/>
              </w:rPr>
              <w:t xml:space="preserve"> </w:t>
            </w:r>
            <w:r w:rsidRPr="00A30C6C">
              <w:rPr>
                <w:sz w:val="22"/>
                <w:szCs w:val="22"/>
              </w:rPr>
              <w:t xml:space="preserve">(при наличии) 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(подпись)</w:t>
            </w:r>
          </w:p>
        </w:tc>
        <w:tc>
          <w:tcPr>
            <w:tcW w:w="567" w:type="dxa"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8"/>
                <w:szCs w:val="18"/>
              </w:rPr>
            </w:pPr>
            <w:r w:rsidRPr="00492548">
              <w:rPr>
                <w:sz w:val="18"/>
                <w:szCs w:val="18"/>
              </w:rPr>
              <w:t>(расшифровка подписи)</w:t>
            </w:r>
          </w:p>
        </w:tc>
      </w:tr>
      <w:tr w:rsidR="00A818C0" w:rsidRPr="00492548" w:rsidTr="00A818C0">
        <w:tc>
          <w:tcPr>
            <w:tcW w:w="5309" w:type="dxa"/>
          </w:tcPr>
          <w:p w:rsidR="00A818C0" w:rsidRDefault="00A818C0" w:rsidP="00A818C0">
            <w:pPr>
              <w:widowControl w:val="0"/>
              <w:ind w:left="-111"/>
              <w:rPr>
                <w:sz w:val="24"/>
              </w:rPr>
            </w:pPr>
          </w:p>
          <w:p w:rsidR="00A818C0" w:rsidRPr="00492548" w:rsidRDefault="00A818C0" w:rsidP="00A818C0">
            <w:pPr>
              <w:widowControl w:val="0"/>
              <w:ind w:left="-111"/>
              <w:rPr>
                <w:sz w:val="24"/>
              </w:rPr>
            </w:pPr>
            <w:r w:rsidRPr="00492548">
              <w:rPr>
                <w:sz w:val="24"/>
              </w:rPr>
              <w:t>« ___ » ____________ 20__г.</w:t>
            </w:r>
          </w:p>
        </w:tc>
        <w:tc>
          <w:tcPr>
            <w:tcW w:w="1495" w:type="dxa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5309" w:type="dxa"/>
          </w:tcPr>
          <w:p w:rsidR="00A818C0" w:rsidRPr="00492548" w:rsidRDefault="00A818C0" w:rsidP="00A818C0">
            <w:pPr>
              <w:widowControl w:val="0"/>
              <w:ind w:left="-111"/>
              <w:rPr>
                <w:sz w:val="24"/>
              </w:rPr>
            </w:pPr>
          </w:p>
        </w:tc>
        <w:tc>
          <w:tcPr>
            <w:tcW w:w="1495" w:type="dxa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5309" w:type="dxa"/>
            <w:hideMark/>
          </w:tcPr>
          <w:p w:rsidR="00A818C0" w:rsidRDefault="00A818C0" w:rsidP="00A818C0">
            <w:pPr>
              <w:widowControl w:val="0"/>
              <w:tabs>
                <w:tab w:val="left" w:pos="3210"/>
              </w:tabs>
              <w:rPr>
                <w:sz w:val="24"/>
              </w:rPr>
            </w:pPr>
          </w:p>
          <w:p w:rsidR="00A818C0" w:rsidRPr="00492548" w:rsidRDefault="00A818C0" w:rsidP="00A818C0">
            <w:pPr>
              <w:widowControl w:val="0"/>
              <w:tabs>
                <w:tab w:val="left" w:pos="3210"/>
              </w:tabs>
              <w:rPr>
                <w:sz w:val="24"/>
              </w:rPr>
            </w:pPr>
            <w:r w:rsidRPr="00492548">
              <w:rPr>
                <w:sz w:val="24"/>
              </w:rPr>
              <w:tab/>
            </w:r>
          </w:p>
        </w:tc>
        <w:tc>
          <w:tcPr>
            <w:tcW w:w="1495" w:type="dxa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  <w:tc>
          <w:tcPr>
            <w:tcW w:w="2091" w:type="dxa"/>
            <w:vAlign w:val="bottom"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Default="00E975BB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  <w:r w:rsidR="00A818C0">
        <w:rPr>
          <w:szCs w:val="28"/>
        </w:rPr>
        <w:t>Н</w:t>
      </w:r>
      <w:r w:rsidR="00A818C0" w:rsidRPr="00492548">
        <w:rPr>
          <w:szCs w:val="28"/>
        </w:rPr>
        <w:t xml:space="preserve">ачальник </w:t>
      </w:r>
      <w:r w:rsidR="00A818C0">
        <w:rPr>
          <w:szCs w:val="28"/>
        </w:rPr>
        <w:t xml:space="preserve">отдела </w:t>
      </w:r>
      <w:r w:rsidR="00A818C0" w:rsidRPr="00492548">
        <w:rPr>
          <w:szCs w:val="28"/>
        </w:rPr>
        <w:t xml:space="preserve">сельского </w:t>
      </w:r>
    </w:p>
    <w:p w:rsidR="00A818C0" w:rsidRDefault="00E975BB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  <w:r w:rsidR="00A818C0">
        <w:rPr>
          <w:szCs w:val="28"/>
        </w:rPr>
        <w:t>х</w:t>
      </w:r>
      <w:r w:rsidR="00A818C0" w:rsidRPr="00492548">
        <w:rPr>
          <w:szCs w:val="28"/>
        </w:rPr>
        <w:t>озяйства</w:t>
      </w:r>
      <w:r w:rsidR="00A818C0">
        <w:rPr>
          <w:szCs w:val="28"/>
        </w:rPr>
        <w:t xml:space="preserve"> и промышленности</w:t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  <w:t xml:space="preserve">          </w:t>
      </w:r>
      <w:r w:rsidR="00A818C0" w:rsidRPr="00492548">
        <w:rPr>
          <w:szCs w:val="28"/>
        </w:rPr>
        <w:t xml:space="preserve">  </w:t>
      </w:r>
      <w:r w:rsidR="00A818C0">
        <w:rPr>
          <w:szCs w:val="28"/>
        </w:rPr>
        <w:t>П.П</w:t>
      </w:r>
      <w:r w:rsidR="00A818C0" w:rsidRPr="00492548">
        <w:rPr>
          <w:szCs w:val="28"/>
        </w:rPr>
        <w:t xml:space="preserve">. </w:t>
      </w:r>
      <w:r w:rsidR="00A818C0">
        <w:rPr>
          <w:szCs w:val="28"/>
        </w:rPr>
        <w:t>Тищенко</w:t>
      </w:r>
    </w:p>
    <w:p w:rsidR="00A818C0" w:rsidRDefault="00A818C0" w:rsidP="00A818C0">
      <w:pPr>
        <w:widowControl w:val="0"/>
        <w:jc w:val="both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B91EF5" w:rsidRDefault="00B91EF5" w:rsidP="00A818C0">
      <w:pPr>
        <w:widowControl w:val="0"/>
        <w:ind w:left="6946"/>
        <w:rPr>
          <w:szCs w:val="28"/>
        </w:rPr>
      </w:pPr>
    </w:p>
    <w:p w:rsidR="00F13EBA" w:rsidRDefault="00F13EBA" w:rsidP="00A818C0">
      <w:pPr>
        <w:widowControl w:val="0"/>
        <w:ind w:left="6946"/>
        <w:rPr>
          <w:szCs w:val="28"/>
        </w:rPr>
      </w:pPr>
    </w:p>
    <w:p w:rsidR="00E165EE" w:rsidRDefault="00E165EE" w:rsidP="00B91EF5">
      <w:pPr>
        <w:widowControl w:val="0"/>
        <w:ind w:left="5245"/>
        <w:rPr>
          <w:szCs w:val="28"/>
        </w:rPr>
      </w:pPr>
    </w:p>
    <w:sectPr w:rsidR="00E165EE" w:rsidSect="003C3443">
      <w:headerReference w:type="default" r:id="rId7"/>
      <w:headerReference w:type="first" r:id="rId8"/>
      <w:pgSz w:w="11906" w:h="16838" w:code="9"/>
      <w:pgMar w:top="1134" w:right="4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83E" w:rsidRDefault="0045483E">
      <w:r>
        <w:separator/>
      </w:r>
    </w:p>
  </w:endnote>
  <w:endnote w:type="continuationSeparator" w:id="0">
    <w:p w:rsidR="0045483E" w:rsidRDefault="00454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83E" w:rsidRDefault="0045483E">
      <w:r>
        <w:separator/>
      </w:r>
    </w:p>
  </w:footnote>
  <w:footnote w:type="continuationSeparator" w:id="0">
    <w:p w:rsidR="0045483E" w:rsidRDefault="00454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1692748"/>
      <w:docPartObj>
        <w:docPartGallery w:val="Page Numbers (Top of Page)"/>
        <w:docPartUnique/>
      </w:docPartObj>
    </w:sdtPr>
    <w:sdtEndPr/>
    <w:sdtContent>
      <w:p w:rsidR="003C3443" w:rsidRDefault="003C344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95B">
          <w:rPr>
            <w:noProof/>
          </w:rPr>
          <w:t>3</w:t>
        </w:r>
        <w:r>
          <w:fldChar w:fldCharType="end"/>
        </w:r>
      </w:p>
    </w:sdtContent>
  </w:sdt>
  <w:p w:rsidR="003C3443" w:rsidRDefault="003C344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20737"/>
    <w:rsid w:val="000D23FD"/>
    <w:rsid w:val="00231D87"/>
    <w:rsid w:val="00286AD7"/>
    <w:rsid w:val="0029134D"/>
    <w:rsid w:val="002A195B"/>
    <w:rsid w:val="003A1452"/>
    <w:rsid w:val="003C3443"/>
    <w:rsid w:val="003F2D05"/>
    <w:rsid w:val="0045483E"/>
    <w:rsid w:val="005B0B27"/>
    <w:rsid w:val="00664247"/>
    <w:rsid w:val="006C0B77"/>
    <w:rsid w:val="007B17B8"/>
    <w:rsid w:val="008242FF"/>
    <w:rsid w:val="00862631"/>
    <w:rsid w:val="00870267"/>
    <w:rsid w:val="00870751"/>
    <w:rsid w:val="00922C48"/>
    <w:rsid w:val="00956D6E"/>
    <w:rsid w:val="0096220E"/>
    <w:rsid w:val="00A00E92"/>
    <w:rsid w:val="00A6006B"/>
    <w:rsid w:val="00A77145"/>
    <w:rsid w:val="00A818C0"/>
    <w:rsid w:val="00AA10AC"/>
    <w:rsid w:val="00B24F40"/>
    <w:rsid w:val="00B664DB"/>
    <w:rsid w:val="00B915B7"/>
    <w:rsid w:val="00B91EF5"/>
    <w:rsid w:val="00BB0602"/>
    <w:rsid w:val="00C164F3"/>
    <w:rsid w:val="00C1795A"/>
    <w:rsid w:val="00D03FAE"/>
    <w:rsid w:val="00D22D03"/>
    <w:rsid w:val="00DD7935"/>
    <w:rsid w:val="00E165EE"/>
    <w:rsid w:val="00E740A9"/>
    <w:rsid w:val="00E975BB"/>
    <w:rsid w:val="00EA59DF"/>
    <w:rsid w:val="00EC0A28"/>
    <w:rsid w:val="00ED772F"/>
    <w:rsid w:val="00EE4070"/>
    <w:rsid w:val="00F12C76"/>
    <w:rsid w:val="00F13EBA"/>
    <w:rsid w:val="00F14311"/>
    <w:rsid w:val="00F8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1BE3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8</cp:revision>
  <cp:lastPrinted>2025-04-28T06:42:00Z</cp:lastPrinted>
  <dcterms:created xsi:type="dcterms:W3CDTF">2025-04-18T07:11:00Z</dcterms:created>
  <dcterms:modified xsi:type="dcterms:W3CDTF">2025-04-28T06:42:00Z</dcterms:modified>
</cp:coreProperties>
</file>